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Отдел БВО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Отдел БВО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Отдел безопасности людей на водных объектах (ГИМС)  Главного управления МЧС России по Республике Хакасия</w:t>
            </w:r>
            <w:br/>
            <w:r>
              <w:rPr/>
              <w:t xml:space="preserve"> </w:t>
            </w:r>
            <w:br/>
            <w:r>
              <w:rPr/>
              <w:t xml:space="preserve">   Адрес отдела: 655017 г. Абакан, ул. Крылова, д.133, каб. 308.</w:t>
            </w:r>
            <w:br/>
            <w:r>
              <w:rPr/>
              <w:t xml:space="preserve"> </w:t>
            </w:r>
            <w:br/>
            <w:r>
              <w:rPr/>
              <w:t xml:space="preserve"> Телефон: (8-390-2) 29-55-78</w:t>
            </w:r>
            <w:br/>
            <w:r>
              <w:rPr/>
              <w:t xml:space="preserve"> </w:t>
            </w:r>
            <w:br/>
            <w:r>
              <w:rPr/>
              <w:t xml:space="preserve"> E-mail: ogims. rh@mail.ru</w:t>
            </w:r>
            <w:br/>
            <w:r>
              <w:rPr/>
              <w:t xml:space="preserve"> </w:t>
            </w:r>
            <w:br/>
            <w:r>
              <w:rPr/>
              <w:t xml:space="preserve">   №</w:t>
            </w:r>
            <w:br/>
            <w:r>
              <w:rPr/>
              <w:t xml:space="preserve"> </w:t>
            </w:r>
            <w:br/>
            <w:r>
              <w:rPr/>
              <w:t xml:space="preserve"> Ф.И.О.</w:t>
            </w:r>
            <w:br/>
            <w:r>
              <w:rPr/>
              <w:t xml:space="preserve"> </w:t>
            </w:r>
            <w:br/>
            <w:r>
              <w:rPr/>
              <w:t xml:space="preserve"> Должность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Абашин</w:t>
            </w:r>
            <w:br/>
            <w:r>
              <w:rPr/>
              <w:t xml:space="preserve"> </w:t>
            </w:r>
            <w:br/>
            <w:r>
              <w:rPr/>
              <w:t xml:space="preserve"> Олег Анатольевич</w:t>
            </w:r>
            <w:br/>
            <w:r>
              <w:rPr/>
              <w:t xml:space="preserve"> </w:t>
            </w:r>
            <w:br/>
            <w:r>
              <w:rPr/>
              <w:t xml:space="preserve"> Начальник отдела БВО – главный государственный инспектор по маломерным судам Республики Хакасия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Шишлянников</w:t>
            </w:r>
            <w:br/>
            <w:r>
              <w:rPr/>
              <w:t xml:space="preserve"> </w:t>
            </w:r>
            <w:br/>
            <w:r>
              <w:rPr/>
              <w:t xml:space="preserve"> Валерий Леонидович</w:t>
            </w:r>
            <w:br/>
            <w:r>
              <w:rPr/>
              <w:t xml:space="preserve"> </w:t>
            </w:r>
            <w:br/>
            <w:r>
              <w:rPr/>
              <w:t xml:space="preserve"> Главный специалист – эксперт отдела БВО - государственный инспектор по маломерным судам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Гринько</w:t>
            </w:r>
            <w:br/>
            <w:r>
              <w:rPr/>
              <w:t xml:space="preserve"> </w:t>
            </w:r>
            <w:br/>
            <w:r>
              <w:rPr/>
              <w:t xml:space="preserve"> Евгений Анатольевич Ведущий специалист – эксперт отдела БВО - государственный инспектор по маломерным судам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br/>
            <w:r>
              <w:rPr/>
              <w:t xml:space="preserve"> </w:t>
            </w:r>
            <w:br/>
            <w:r>
              <w:rPr/>
              <w:t xml:space="preserve"> Банацкая</w:t>
            </w:r>
            <w:br/>
            <w:r>
              <w:rPr/>
              <w:t xml:space="preserve"> Ирина Александровна Ведущий инженер</w:t>
            </w:r>
            <w:br/>
            <w:r>
              <w:rPr/>
              <w:t xml:space="preserve"> </w:t>
            </w:r>
            <w:br/>
            <w:r>
              <w:rPr/>
              <w:t xml:space="preserve">   Схема проезда</w:t>
            </w:r>
            <w:br/>
            <w:r>
              <w:rPr/>
              <w:t xml:space="preserve"> </w:t>
            </w:r>
            <w:br/>
            <w:r>
              <w:rPr/>
              <w:t xml:space="preserve">   Главное управление МЧС России по Республике Хакасия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2021-05-10T17:52:51+07:00</dcterms:created>
  <dcterms:modified xsi:type="dcterms:W3CDTF">2021-05-10T17:52:51+07:00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