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6" w:rsidRDefault="00F41B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1B06" w:rsidRDefault="00F41B06">
      <w:pPr>
        <w:pStyle w:val="ConsPlusNormal"/>
        <w:jc w:val="both"/>
        <w:outlineLvl w:val="0"/>
      </w:pPr>
    </w:p>
    <w:p w:rsidR="00F41B06" w:rsidRDefault="00F41B0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1B06" w:rsidRDefault="00F41B06">
      <w:pPr>
        <w:pStyle w:val="ConsPlusTitle"/>
        <w:jc w:val="center"/>
      </w:pPr>
    </w:p>
    <w:p w:rsidR="00F41B06" w:rsidRDefault="00F41B06">
      <w:pPr>
        <w:pStyle w:val="ConsPlusTitle"/>
        <w:jc w:val="center"/>
      </w:pPr>
      <w:r>
        <w:t>ПОСТАНОВЛЕНИЕ</w:t>
      </w:r>
    </w:p>
    <w:p w:rsidR="00F41B06" w:rsidRDefault="00F41B06">
      <w:pPr>
        <w:pStyle w:val="ConsPlusTitle"/>
        <w:jc w:val="center"/>
      </w:pPr>
      <w:r>
        <w:t>от 22 декабря 2011 г. N 1091</w:t>
      </w:r>
    </w:p>
    <w:p w:rsidR="00F41B06" w:rsidRDefault="00F41B06">
      <w:pPr>
        <w:pStyle w:val="ConsPlusTitle"/>
        <w:jc w:val="center"/>
      </w:pPr>
    </w:p>
    <w:p w:rsidR="00F41B06" w:rsidRDefault="00F41B06">
      <w:pPr>
        <w:pStyle w:val="ConsPlusTitle"/>
        <w:jc w:val="center"/>
      </w:pPr>
      <w:r>
        <w:t>О НЕКОТОРЫХ ВОПРОСАХ</w:t>
      </w:r>
    </w:p>
    <w:p w:rsidR="00F41B06" w:rsidRDefault="00F41B06">
      <w:pPr>
        <w:pStyle w:val="ConsPlusTitle"/>
        <w:jc w:val="center"/>
      </w:pPr>
      <w:r>
        <w:t>АТТЕСТАЦИИ АВАРИЙНО-СПАСАТЕЛЬНЫХ СЛУЖБ,</w:t>
      </w:r>
    </w:p>
    <w:p w:rsidR="00F41B06" w:rsidRDefault="00F41B06">
      <w:pPr>
        <w:pStyle w:val="ConsPlusTitle"/>
        <w:jc w:val="center"/>
      </w:pPr>
      <w:r>
        <w:t>АВАРИЙНО-СПАСАТЕЛЬНЫХ ФОРМИРОВАНИЙ, СПАСАТЕЛЕЙ</w:t>
      </w:r>
    </w:p>
    <w:p w:rsidR="00F41B06" w:rsidRDefault="00F41B06">
      <w:pPr>
        <w:pStyle w:val="ConsPlusTitle"/>
        <w:jc w:val="center"/>
      </w:pPr>
      <w:r>
        <w:t>И ГРАЖДАН, ПРИОБРЕТАЮЩИХ СТАТУС СПАСАТЕЛЯ</w:t>
      </w:r>
    </w:p>
    <w:p w:rsidR="00F41B06" w:rsidRDefault="00F41B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1B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B06" w:rsidRDefault="00F41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B06" w:rsidRDefault="00F41B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6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1B06" w:rsidRDefault="00F41B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17.12.2016 </w:t>
            </w:r>
            <w:hyperlink r:id="rId7" w:history="1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 xml:space="preserve">, от 27.04.2018 </w:t>
            </w:r>
            <w:hyperlink r:id="rId8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1B06" w:rsidRDefault="00F41B06">
      <w:pPr>
        <w:pStyle w:val="ConsPlusNormal"/>
        <w:jc w:val="center"/>
      </w:pPr>
    </w:p>
    <w:p w:rsidR="00F41B06" w:rsidRDefault="00F41B0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статьями 12</w:t>
        </w:r>
      </w:hyperlink>
      <w:r>
        <w:t xml:space="preserve"> и </w:t>
      </w:r>
      <w:hyperlink r:id="rId10" w:history="1">
        <w:r>
          <w:rPr>
            <w:color w:val="0000FF"/>
          </w:rPr>
          <w:t>24</w:t>
        </w:r>
      </w:hyperlink>
      <w:r>
        <w:t xml:space="preserve"> Федерального закона "Об аварийно-спасательных службах и статусе спасателей" Правительство Российской Федерации постановляет: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спасателя.</w:t>
      </w:r>
    </w:p>
    <w:p w:rsidR="00F41B06" w:rsidRDefault="00F41B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1B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B06" w:rsidRDefault="00F41B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41B06" w:rsidRDefault="00F41B06">
            <w:pPr>
              <w:pStyle w:val="ConsPlusNormal"/>
              <w:jc w:val="both"/>
            </w:pPr>
            <w:r>
              <w:rPr>
                <w:color w:val="392C69"/>
              </w:rPr>
              <w:t>Пункт 2 вступает в силу по истечении 6 месяцев со дня вступления в силу данного документа (</w:t>
            </w:r>
            <w:hyperlink w:anchor="P25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1B06" w:rsidRDefault="00F41B06">
      <w:pPr>
        <w:pStyle w:val="ConsPlusNormal"/>
        <w:spacing w:before="280"/>
        <w:ind w:firstLine="540"/>
        <w:jc w:val="both"/>
      </w:pPr>
      <w:bookmarkStart w:id="0" w:name="P18"/>
      <w:bookmarkEnd w:id="0"/>
      <w:r>
        <w:t>2. Упразднить Межведомственную комиссию по аттестации аварийно-спасательных формирований, спасателей и образовательных учреждений по их подготовке.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образовать совместно с заинтересованными федеральными органами исполнительной власти и Государственной корпорацией по атомной энергии "Росатом" в 6-месячный срок в установленном порядке Межведомственную комиссию по аттестации аварийно-спасательных служб, аварийно-спасательных формирований и спасателей и утвердить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ней.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41B06" w:rsidRDefault="00F41B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1B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B06" w:rsidRDefault="00F41B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41B06" w:rsidRDefault="00F41B06">
            <w:pPr>
              <w:pStyle w:val="ConsPlusNormal"/>
              <w:jc w:val="both"/>
            </w:pPr>
            <w:r>
              <w:rPr>
                <w:color w:val="392C69"/>
              </w:rPr>
              <w:t>Абзац второй пункта 4 вступает в силу по истечении 6 месяцев со дня вступления в силу данного документа (</w:t>
            </w:r>
            <w:hyperlink w:anchor="P25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bookmarkStart w:id="1" w:name="P23"/>
    <w:bookmarkEnd w:id="1"/>
    <w:p w:rsidR="00F41B06" w:rsidRDefault="00F41B06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"consultantplus://offline/ref=3CE4D16880B1BFACAF7CEB69B7A69D5CC3C500ADC53330F273A25D288F2059E0B1DD84058C8DFFD17391CCFC90L751L" </w:instrText>
      </w:r>
      <w:r>
        <w:fldChar w:fldCharType="separate"/>
      </w:r>
      <w:r>
        <w:rPr>
          <w:color w:val="0000FF"/>
        </w:rPr>
        <w:t>постановление</w:t>
      </w:r>
      <w:r w:rsidRPr="00860916">
        <w:rPr>
          <w:color w:val="0000FF"/>
        </w:rPr>
        <w:fldChar w:fldCharType="end"/>
      </w:r>
      <w:r>
        <w:t xml:space="preserve"> Совета Министров - Правительства Российской Федерации от 30 мая 1993 г. N 507 "О Межведомственной комиссии по аттестации аварийно-спасательных формирований, спасателей и образовательных учреждений по их подготовке" (Собрание актов Президента и Правительства Российской Федерации, 1993, N 23, ст. 2187);</w:t>
      </w:r>
    </w:p>
    <w:p w:rsidR="00F41B06" w:rsidRDefault="00F41B0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ноября 1997 г. N 1479 "Об аттестации аварийно-спасательных служб, аварийно-спасательных формирований и спасателей" (Собрание законодательства Российской Федерации, 1997, N 48, ст. 5561).</w:t>
      </w:r>
    </w:p>
    <w:p w:rsidR="00F41B06" w:rsidRDefault="00F41B06">
      <w:pPr>
        <w:pStyle w:val="ConsPlusNormal"/>
        <w:spacing w:before="220"/>
        <w:ind w:firstLine="540"/>
        <w:jc w:val="both"/>
      </w:pPr>
      <w:bookmarkStart w:id="2" w:name="P25"/>
      <w:bookmarkEnd w:id="2"/>
      <w:r>
        <w:lastRenderedPageBreak/>
        <w:t xml:space="preserve">5. Установить, что </w:t>
      </w:r>
      <w:hyperlink w:anchor="P18" w:history="1">
        <w:r>
          <w:rPr>
            <w:color w:val="0000FF"/>
          </w:rPr>
          <w:t>пункт 2</w:t>
        </w:r>
      </w:hyperlink>
      <w:r>
        <w:t xml:space="preserve"> и </w:t>
      </w:r>
      <w:hyperlink w:anchor="P23" w:history="1">
        <w:r>
          <w:rPr>
            <w:color w:val="0000FF"/>
          </w:rPr>
          <w:t>абзац второй пункта 4</w:t>
        </w:r>
      </w:hyperlink>
      <w:r>
        <w:t xml:space="preserve"> настоящего постановления вступают в силу по истечении 6 месяцев со дня вступления в силу настоящего постановления.</w:t>
      </w: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jc w:val="right"/>
      </w:pPr>
      <w:r>
        <w:t>Председатель Правительства</w:t>
      </w:r>
    </w:p>
    <w:p w:rsidR="00F41B06" w:rsidRDefault="00F41B06">
      <w:pPr>
        <w:pStyle w:val="ConsPlusNormal"/>
        <w:jc w:val="right"/>
      </w:pPr>
      <w:r>
        <w:t>Российской Федерации</w:t>
      </w:r>
    </w:p>
    <w:p w:rsidR="00F41B06" w:rsidRDefault="00F41B06">
      <w:pPr>
        <w:pStyle w:val="ConsPlusNormal"/>
        <w:jc w:val="right"/>
      </w:pPr>
      <w:r>
        <w:t>В.ПУТИН</w:t>
      </w: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jc w:val="right"/>
        <w:outlineLvl w:val="0"/>
      </w:pPr>
      <w:r>
        <w:t>Утверждено</w:t>
      </w:r>
    </w:p>
    <w:p w:rsidR="00F41B06" w:rsidRDefault="00F41B06">
      <w:pPr>
        <w:pStyle w:val="ConsPlusNormal"/>
        <w:jc w:val="right"/>
      </w:pPr>
      <w:r>
        <w:t>постановлением Правительства</w:t>
      </w:r>
    </w:p>
    <w:p w:rsidR="00F41B06" w:rsidRDefault="00F41B06">
      <w:pPr>
        <w:pStyle w:val="ConsPlusNormal"/>
        <w:jc w:val="right"/>
      </w:pPr>
      <w:r>
        <w:t>Российской Федерации</w:t>
      </w:r>
    </w:p>
    <w:p w:rsidR="00F41B06" w:rsidRDefault="00F41B06">
      <w:pPr>
        <w:pStyle w:val="ConsPlusNormal"/>
        <w:jc w:val="right"/>
      </w:pPr>
      <w:r>
        <w:t>от 22 декабря 2011 г. N 1091</w:t>
      </w:r>
    </w:p>
    <w:p w:rsidR="00F41B06" w:rsidRDefault="00F41B06">
      <w:pPr>
        <w:pStyle w:val="ConsPlusNormal"/>
        <w:jc w:val="right"/>
      </w:pPr>
    </w:p>
    <w:p w:rsidR="00F41B06" w:rsidRDefault="00F41B06">
      <w:pPr>
        <w:pStyle w:val="ConsPlusTitle"/>
        <w:jc w:val="center"/>
      </w:pPr>
      <w:bookmarkStart w:id="3" w:name="P40"/>
      <w:bookmarkEnd w:id="3"/>
      <w:r>
        <w:t>ПОЛОЖЕНИЕ</w:t>
      </w:r>
    </w:p>
    <w:p w:rsidR="00F41B06" w:rsidRDefault="00F41B06">
      <w:pPr>
        <w:pStyle w:val="ConsPlusTitle"/>
        <w:jc w:val="center"/>
      </w:pPr>
      <w:r>
        <w:t>О ПРОВЕДЕНИИ АТТЕСТАЦИИ АВАРИЙНО-СПАСАТЕЛЬНЫХ СЛУЖБ,</w:t>
      </w:r>
    </w:p>
    <w:p w:rsidR="00F41B06" w:rsidRDefault="00F41B06">
      <w:pPr>
        <w:pStyle w:val="ConsPlusTitle"/>
        <w:jc w:val="center"/>
      </w:pPr>
      <w:r>
        <w:t>АВАРИЙНО-СПАСАТЕЛЬНЫХ ФОРМИРОВАНИЙ, СПАСАТЕЛЕЙ</w:t>
      </w:r>
    </w:p>
    <w:p w:rsidR="00F41B06" w:rsidRDefault="00F41B06">
      <w:pPr>
        <w:pStyle w:val="ConsPlusTitle"/>
        <w:jc w:val="center"/>
      </w:pPr>
      <w:r>
        <w:t>И ГРАЖДАН, ПРИОБРЕТАЮЩИХ СТАТУС СПАСАТЕЛЯ</w:t>
      </w:r>
    </w:p>
    <w:p w:rsidR="00F41B06" w:rsidRDefault="00F41B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1B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1B06" w:rsidRDefault="00F41B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B06" w:rsidRDefault="00F41B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13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1B06" w:rsidRDefault="00F41B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17.12.2016 </w:t>
            </w:r>
            <w:hyperlink r:id="rId14" w:history="1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 xml:space="preserve">, от 27.04.2018 </w:t>
            </w:r>
            <w:hyperlink r:id="rId15" w:history="1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1B06" w:rsidRDefault="00F41B06">
      <w:pPr>
        <w:pStyle w:val="ConsPlusNormal"/>
        <w:jc w:val="center"/>
      </w:pPr>
    </w:p>
    <w:p w:rsidR="00F41B06" w:rsidRDefault="00F41B06">
      <w:pPr>
        <w:pStyle w:val="ConsPlusTitle"/>
        <w:jc w:val="center"/>
        <w:outlineLvl w:val="1"/>
      </w:pPr>
      <w:r>
        <w:t>I. Общие положения</w:t>
      </w:r>
    </w:p>
    <w:p w:rsidR="00F41B06" w:rsidRDefault="00F41B06">
      <w:pPr>
        <w:pStyle w:val="ConsPlusNormal"/>
        <w:jc w:val="center"/>
      </w:pPr>
    </w:p>
    <w:p w:rsidR="00F41B06" w:rsidRDefault="00F41B06">
      <w:pPr>
        <w:pStyle w:val="ConsPlusNormal"/>
        <w:ind w:firstLine="540"/>
        <w:jc w:val="both"/>
      </w:pPr>
      <w:r>
        <w:t>1. Настоящее Положение определяет порядок проведения аттестации профессиональных аварийно-спасательных служб, профессиональных аварийно-спасательных формирований, нештатных аварийно-спасательных формирований, общественных аварийно-спасательных формирований (далее - аварийно-спасательные службы (формирования)), а также спасателей и граждан, приобретающих статус спасателя, осуществляющих свою деятельность на территории Российской Федерации.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2. Аварийно-спасательные службы (формирования) аттестуются на </w:t>
      </w:r>
      <w:proofErr w:type="gramStart"/>
      <w:r>
        <w:t>право ведения</w:t>
      </w:r>
      <w:proofErr w:type="gramEnd"/>
      <w:r>
        <w:t xml:space="preserve">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3. Граждане, приобретающие статус спасателя, и спасатели аттестуются на </w:t>
      </w:r>
      <w:proofErr w:type="gramStart"/>
      <w:r>
        <w:t>право ведения</w:t>
      </w:r>
      <w:proofErr w:type="gramEnd"/>
      <w:r>
        <w:t xml:space="preserve"> аварийно-спасательных работ с присвоением или подтверждением статуса спасателя и класса квалификации. При проведении аттестации гражданина, приобретающего статус спасателя, 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4. В отношении вновь созданной аварийно-спасательной службы (формирования) или гражданина, приобретающего статус спасателя, проводится первичная аттестация.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 отношении действующей аварийно-спасательной службы (формирования) или спасателя с периодичностью 1 раз в 3 года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lastRenderedPageBreak/>
        <w:t xml:space="preserve">5. Аттестационными органами, осуществляющими аттестацию аварийно-спасательных служб (формирований), спасателей и граждан, приобретающих статус спасателя, являются следующие постоянно действующие </w:t>
      </w:r>
      <w:hyperlink r:id="rId18" w:history="1">
        <w:r>
          <w:rPr>
            <w:color w:val="0000FF"/>
          </w:rPr>
          <w:t>комиссии</w:t>
        </w:r>
      </w:hyperlink>
      <w:r>
        <w:t xml:space="preserve"> по аттестации аварийно-спасательных служб, аварийно-спасательных формирований и спасателей (далее - аттестационные комиссии):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Межведомственная комиссия по аттестации аварийно-спасательных служб, аварийно-спасательных формирований и спасателей (далее - Межведомственная аттестационная комиссия), образуемая совместно заинтересованными федеральными органами исполнительной власти;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аттестационные комиссии федеральных органов исполнительной власти,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федеральных органов исполнительной власти), образуемые этими органами;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аттестационные комиссии уполномоченных организаций,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уполномоченных организаций), образуемые этими организациями;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аттестационные комиссии органов исполнительной власти субъектов Российской Федерации, образуемые этими органами.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занимающиеся одним или несколькими видами деятельности, при осуществлении которых законодательством Российской Федерации предусмотрено обязательное наличие у таких организаций собственных аварийно-спасательных служб (формирований),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</w:t>
      </w:r>
      <w:proofErr w:type="gramEnd"/>
      <w:r>
        <w:t xml:space="preserve"> по профилю и технологии ведения виды аварийно-спасательных работ.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эксплуатирующие объекты, находящиеся в ведении и (или) входящие в сферу деятельности федеральных органов исполнительной власти и уполномоченных организаций,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</w:t>
      </w:r>
      <w:proofErr w:type="gramEnd"/>
      <w:r>
        <w:t xml:space="preserve"> ведения виды аварийно-спасательных работ.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8. Аттестация аварийно-спасательных служб (формирований) Вооруженных Сил Российской Федерации и спасателей, входящих в их состав, проводится органами военного управления.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8(1). Аттестация аварийно-спасательных служб (формирований), входящих в их состав спасателей и граждан, приобретающих статус спасателя, на </w:t>
      </w:r>
      <w:proofErr w:type="gramStart"/>
      <w:r>
        <w:t>право ведения</w:t>
      </w:r>
      <w:proofErr w:type="gramEnd"/>
      <w:r>
        <w:t xml:space="preserve"> горноспасательных работ проводится аттестационной комиссией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41B06" w:rsidRDefault="00F41B06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9. Организация работы по проведению аттестации аварийно-спасательных служб (формирований), спасателей и граждан, приобретающих статус спасателя, возлагается на Межведомственную аттестационную комиссию, 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lastRenderedPageBreak/>
        <w:t>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 организуют свою работу в соответствии с методическими рекомендациями, утверждаемыми Межведомственной аттестационной комиссией.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10. Полномочия, права и обязанности аттестационных комиссий, требования, предъявляемые к порядку их формирования и составу, а также порядку принятия ими решений по вопросам аттестации аварийно-спасательных служб (формирований), спасателей и граждан, приобретающих статус спасателя, </w:t>
      </w:r>
      <w:hyperlink r:id="rId20" w:history="1">
        <w:r>
          <w:rPr>
            <w:color w:val="0000FF"/>
          </w:rPr>
          <w:t>утверждаются</w:t>
        </w:r>
      </w:hyperlink>
      <w:r>
        <w:t xml:space="preserve">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Координация работы по проведению аттестации аварийно-спасательных служб (формирований), спасателей и граждан, приобретающих статус спасателя, осуществляется Межведомственной аттестационной комиссией.</w:t>
      </w: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Title"/>
        <w:jc w:val="center"/>
        <w:outlineLvl w:val="1"/>
      </w:pPr>
      <w:r>
        <w:t xml:space="preserve">II. Порядок проведения аттестации </w:t>
      </w:r>
      <w:proofErr w:type="gramStart"/>
      <w:r>
        <w:t>аварийно-спасательных</w:t>
      </w:r>
      <w:proofErr w:type="gramEnd"/>
    </w:p>
    <w:p w:rsidR="00F41B06" w:rsidRDefault="00F41B06">
      <w:pPr>
        <w:pStyle w:val="ConsPlusTitle"/>
        <w:jc w:val="center"/>
      </w:pPr>
      <w:r>
        <w:t>служб (формирований)</w:t>
      </w:r>
    </w:p>
    <w:p w:rsidR="00F41B06" w:rsidRDefault="00F41B06">
      <w:pPr>
        <w:pStyle w:val="ConsPlusNormal"/>
        <w:jc w:val="center"/>
      </w:pPr>
    </w:p>
    <w:p w:rsidR="00F41B06" w:rsidRDefault="00F41B06">
      <w:pPr>
        <w:pStyle w:val="ConsPlusNormal"/>
        <w:ind w:firstLine="540"/>
        <w:jc w:val="both"/>
      </w:pPr>
      <w:r>
        <w:t xml:space="preserve">11. Вновь созданная аварийно-спасательная служба (формирование) допускается к первичной аттестации после укомплектования личным составом и оснащения аварийно-спасательными средствами в соответствии с требованиями, установленными </w:t>
      </w:r>
      <w:hyperlink w:anchor="P77" w:history="1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Периодическая аттестация аварийно-спасательной службы (формирования) проводится 1 раз в 3 года.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Внеочередная аттестация аварийно-спасательной службы (формирования) проводится в случае реорганизации юридического лица - учредителя аварийно-спасательной службы (формирования), а также при изменении вида (видов) аварийно-спасательных работ, проводимых аварийно-спасательной службой (формированием), - по инициативе учредителя или руководителя аварийно-спасательной службы (формирования).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Внеочередная аттестация аварийно-спасательной службы (формирования)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при их аттестации.</w:t>
      </w:r>
    </w:p>
    <w:p w:rsidR="00F41B06" w:rsidRDefault="00F41B06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12. Обязательными требованиями, предъявляемыми при аттестации аварийно-спасательной службы (формирования), являются: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а) наличие учредительных документов аварийно-спасательной службы (формирования) (устава (положения), приказа или иного документа о создании аварийно-спасательной службы (формирования));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б) соответствие состава и структуры аварийно-спасательной службы (формирования), утвержденных ее (его) учредителями или организацией, создавшей аварийно-спасательную службу (формирование), возложенным на нее (него) задачам по предупреждению и ликвидации чрезвычайных ситуаций и требованиям законодательства Российской Федерации;</w:t>
      </w:r>
    </w:p>
    <w:p w:rsidR="00F41B06" w:rsidRDefault="00F41B06">
      <w:pPr>
        <w:pStyle w:val="ConsPlusNormal"/>
        <w:jc w:val="both"/>
      </w:pPr>
      <w:r>
        <w:t xml:space="preserve">(пп. "б"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в) укомплектованность личного состава спасателями, не менее 75 процентов которых аттестованы на </w:t>
      </w:r>
      <w:proofErr w:type="gramStart"/>
      <w:r>
        <w:t>право ведения</w:t>
      </w:r>
      <w:proofErr w:type="gramEnd"/>
      <w:r>
        <w:t xml:space="preserve"> тех видов аварийно-спасательных работ, на выполнение которых аттестуется аварийно-спасательная служба (формирование);</w:t>
      </w:r>
    </w:p>
    <w:p w:rsidR="00F41B06" w:rsidRDefault="00F41B06">
      <w:pPr>
        <w:pStyle w:val="ConsPlusNormal"/>
        <w:jc w:val="both"/>
      </w:pPr>
      <w:r>
        <w:lastRenderedPageBreak/>
        <w:t xml:space="preserve">(пп. "в"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г) оснащенность в соответствии с нормами обеспечения, утверждаемыми учредителями аварийно-спасательной службы (формирования), аварийно-спасательными средствами, обеспечивающими выполнение заявленных видов аварийно-спасательных работ и принадлежащими этой службе (этому формированию) на праве собственности или ином законном основании на срок не менее срока действия аттестации;</w:t>
      </w:r>
    </w:p>
    <w:p w:rsidR="00F41B06" w:rsidRDefault="00F41B06">
      <w:pPr>
        <w:pStyle w:val="ConsPlusNormal"/>
        <w:spacing w:before="220"/>
        <w:ind w:firstLine="540"/>
        <w:jc w:val="both"/>
      </w:pPr>
      <w:proofErr w:type="gramStart"/>
      <w:r>
        <w:t>д) наличие условий (в соответствии с нормами, утверждаемыми федеральным органом исполнительной власти, уполномоченным на решение задач в области защиты населения и территорий от чрезвычайных ситуаций), обеспечивающих размещение аварийно-спасательных средств и проведение мероприятий по профессиональному обучению спасателей к 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(формирования), кроме этого, - условий, обеспечивающих несение дежурства</w:t>
      </w:r>
      <w:proofErr w:type="gramEnd"/>
      <w:r>
        <w:t xml:space="preserve"> спасателями этой службы (этого формирования);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е) постоянная готовность к оперативному реагированию на чрезвычайные ситуации и проведению работ по их ликвидации;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ж) соответствие профессиональных аварийно-спасательных служб (формирований), выполняющих горноспасательные работы, требованиям, устанавливаемым Правительством Российской Федерации.</w:t>
      </w:r>
    </w:p>
    <w:p w:rsidR="00F41B06" w:rsidRDefault="00F41B06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F41B06" w:rsidRDefault="00F41B06">
      <w:pPr>
        <w:pStyle w:val="ConsPlusNormal"/>
        <w:spacing w:before="220"/>
        <w:ind w:firstLine="540"/>
        <w:jc w:val="both"/>
      </w:pPr>
      <w:bookmarkStart w:id="5" w:name="P89"/>
      <w:bookmarkEnd w:id="5"/>
      <w:r>
        <w:t xml:space="preserve">13. </w:t>
      </w:r>
      <w:proofErr w:type="gramStart"/>
      <w:r>
        <w:t>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аварийно-спасательной службы (формирования), организационно-правовая форма юридического лица и место нахождения юридического лица (в случае</w:t>
      </w:r>
      <w:proofErr w:type="gramEnd"/>
      <w:r>
        <w:t>, если аварийно-спасательная служба (формирование) является юридическим лицом), место дислокации, телефон руководителя и оперативного дежурного. К заявлению прилагаются: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а) перечень видов аварийно-спасательных работ, на ведение которых аттестуется аварийно-спасательная служба (формирование), исходя из возложенных на нее задач по предупреждению и ликвидации чрезвычайных ситуаций;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б) копии учредительных документов (устава (положения) аварийно-спасательной службы (формирования), приказа или иного документ</w:t>
      </w:r>
      <w:proofErr w:type="gramStart"/>
      <w:r>
        <w:t>а о ее</w:t>
      </w:r>
      <w:proofErr w:type="gramEnd"/>
      <w:r>
        <w:t xml:space="preserve"> (его) создании);</w:t>
      </w:r>
    </w:p>
    <w:p w:rsidR="00F41B06" w:rsidRDefault="00F41B06">
      <w:pPr>
        <w:pStyle w:val="ConsPlusNormal"/>
        <w:jc w:val="both"/>
      </w:pPr>
      <w:r>
        <w:t xml:space="preserve">(пп. "б"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в) карта (карты) зоны ответственности аварийно-спасательной службы (формирования);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г) копия документа, устанавливающего численность аварийно-спасательной службы (формирования);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д) справка об укомплектованности личным составом;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ж) справка, содержащая сведения об аттестованных спасателях, с указанием реквизитов </w:t>
      </w:r>
      <w:r>
        <w:lastRenderedPageBreak/>
        <w:t>соответствующих аттестационных комиссий;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з) 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работ, документы по учету их технического состояния, а также документы, подтверждающие их принадлежность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и) справка, содержащая сведения о наличии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спасателей, а также об учениях и тренировках, проведенных аварийно-спасательной службой (формированием), в предаттестационный период (начиная со дня создания аварийно-спасательной службы (формирования)).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bookmarkStart w:id="6" w:name="P102"/>
      <w:bookmarkEnd w:id="6"/>
      <w:r>
        <w:t xml:space="preserve">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</w:t>
      </w:r>
      <w:hyperlink w:anchor="P89" w:history="1">
        <w:r>
          <w:rPr>
            <w:color w:val="0000FF"/>
          </w:rPr>
          <w:t>пунктом 13</w:t>
        </w:r>
      </w:hyperlink>
      <w:r>
        <w:t xml:space="preserve"> настоящего Положения. К заявлению прилагаются: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а) документы, представляемые для первичной аттестации, если за межаттестационный период в них внесены изменения;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б) справка, содержащая сведения о выполненных за межаттестационный период аварийно-спасательных работах, а также о проведенных аварийно-спасательной службой (формированием) учениях и тренировках;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работ, полученных за межаттестационный период.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15. Копии документов, указанных в </w:t>
      </w:r>
      <w:hyperlink w:anchor="P89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102" w:history="1">
        <w:r>
          <w:rPr>
            <w:color w:val="0000FF"/>
          </w:rPr>
          <w:t>14</w:t>
        </w:r>
      </w:hyperlink>
      <w:r>
        <w:t xml:space="preserve"> настоящего Положения, должны быть заверены подписью руководителя организации и печатью организации (при наличии печати), подавшей заявление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работ.</w:t>
      </w:r>
    </w:p>
    <w:p w:rsidR="00F41B06" w:rsidRDefault="00F41B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17.12.2016 N 1393)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Сроки рассмотрения аттестационной комиссией документов, представляемых для проведения аттестации аварийно-спасательной службы (формирования), не должны превышать 45 дней со дня поступления в аттестационную комиссию заявления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16. По результатам аттестации аварийно-спасательной службы (формирования) аттестационная комиссия принимает одно из следующих решений: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а) аттестовать на </w:t>
      </w:r>
      <w:proofErr w:type="gramStart"/>
      <w:r>
        <w:t>право ведения</w:t>
      </w:r>
      <w:proofErr w:type="gramEnd"/>
      <w:r>
        <w:t xml:space="preserve"> заявленных видов аварийно-спасательных работ;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б) аттестовать на </w:t>
      </w:r>
      <w:proofErr w:type="gramStart"/>
      <w:r>
        <w:t>право ведения</w:t>
      </w:r>
      <w:proofErr w:type="gramEnd"/>
      <w:r>
        <w:t xml:space="preserve"> одного или нескольких из заявленных видов аварийно-спасательных работ;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в) отказать в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17. Основаниями отказа в аттестации аварийно-спасательной службы (формирования) являются: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а) наличие в заявлении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 и </w:t>
      </w:r>
      <w:r>
        <w:lastRenderedPageBreak/>
        <w:t>(или) документах, представленных для проведения аттестации, недостоверной или искаженной информации;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б) непредставление какого-либо из документов, предусмотренных </w:t>
      </w:r>
      <w:hyperlink w:anchor="P89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102" w:history="1">
        <w:r>
          <w:rPr>
            <w:color w:val="0000FF"/>
          </w:rPr>
          <w:t>14</w:t>
        </w:r>
      </w:hyperlink>
      <w:r>
        <w:t xml:space="preserve"> настоящего Положения;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в) несоответствие аварийно-спасательной службы (формирования) обязательным требованиям, предусмотренным </w:t>
      </w:r>
      <w:hyperlink w:anchor="P77" w:history="1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F41B06" w:rsidRDefault="00F41B06">
      <w:pPr>
        <w:pStyle w:val="ConsPlusNormal"/>
        <w:spacing w:before="220"/>
        <w:ind w:firstLine="540"/>
        <w:jc w:val="both"/>
      </w:pPr>
      <w:proofErr w:type="gramStart"/>
      <w:r>
        <w:t xml:space="preserve">г) несоответствие профессиональных аварийно-спасательных служб (формирований), выполняющих горноспасательные работы, требованиям </w:t>
      </w:r>
      <w:hyperlink r:id="rId30" w:history="1">
        <w:r>
          <w:rPr>
            <w:color w:val="0000FF"/>
          </w:rPr>
          <w:t>пункта 2.1 статьи 7</w:t>
        </w:r>
      </w:hyperlink>
      <w:r>
        <w:t xml:space="preserve"> Федерального закона "Об аварийно-спасательных службах и статусе спасателей", за исключением профессиональных аварийно-спасательных служб (формирований), указанных в </w:t>
      </w:r>
      <w:hyperlink r:id="rId31" w:history="1">
        <w:r>
          <w:rPr>
            <w:color w:val="0000FF"/>
          </w:rPr>
          <w:t>части 3 статьи 2</w:t>
        </w:r>
      </w:hyperlink>
      <w:r>
        <w:t xml:space="preserve"> Федерального закона "О внесении изменений в Федеральный закон "Об аварийно-спасательных службах и статусе спасателей" в части совершенствования деятельности в области предупреждения и ликвидации чрезвычайных ситуаций на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 xml:space="preserve"> ведения горных работ".</w:t>
      </w:r>
    </w:p>
    <w:p w:rsidR="00F41B06" w:rsidRDefault="00F41B06">
      <w:pPr>
        <w:pStyle w:val="ConsPlusNormal"/>
        <w:jc w:val="both"/>
      </w:pPr>
      <w:r>
        <w:t xml:space="preserve">(пп. "г"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18. 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аттестационной комиссией принято положительное решение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работ, выдается свидетельство об аттестации на право ведения аварийно-спасательных работ (далее - свидетельство об аттестации).</w:t>
      </w:r>
    </w:p>
    <w:p w:rsidR="00F41B06" w:rsidRDefault="00F41B06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Форма</w:t>
        </w:r>
      </w:hyperlink>
      <w:r>
        <w:t xml:space="preserve"> и </w:t>
      </w:r>
      <w:hyperlink r:id="rId34" w:history="1">
        <w:r>
          <w:rPr>
            <w:color w:val="0000FF"/>
          </w:rPr>
          <w:t>описание</w:t>
        </w:r>
      </w:hyperlink>
      <w:r>
        <w:t xml:space="preserve"> бланка свидетельства об аттестации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Изготовление и выдача бланков свидетельства об аттестации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ситуаций, по заявкам аттестационных комиссий федеральных органов исполнительной власти, аттестационных комиссий уполномоченных организаций и аттестационных комиссий органов исполнительной власти субъектов Российской Федерации.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При изменении полного и (или) сокращенного наименования (при наличии) аварийно-спасательной службы (формирования) и (или) адреса места дислокации руководитель организации, создавшей аварийно-спасательную службу (формирование), или руководитель аварийно-спасательной службы (формирования), если она (оно) является юридическим лицом, представляет в аттестационную комиссию заявление о переоформлении свидетельства об аттестации с указанием новых сведений.</w:t>
      </w:r>
      <w:proofErr w:type="gramEnd"/>
    </w:p>
    <w:p w:rsidR="00F41B06" w:rsidRDefault="00F41B06">
      <w:pPr>
        <w:pStyle w:val="ConsPlusNormal"/>
        <w:spacing w:before="220"/>
        <w:ind w:firstLine="540"/>
        <w:jc w:val="both"/>
      </w:pPr>
      <w:r>
        <w:t>Аттестационная комиссия проводит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Новое свидетельство об аттестации выдается взамен ранее выданного не позднее чем через 15 рабочих дней со дня поступления в аттестационную комиссию заявления о переоформлении свидетельства об аттестации. При этом срок действия свидетельства об аттестации не продлевается.</w:t>
      </w:r>
    </w:p>
    <w:p w:rsidR="00F41B06" w:rsidRDefault="00F41B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20. В случае утраты свидетельства об аттестации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получения заявления выдает дубликат, который оформляется с пометкой "дубликат".</w:t>
      </w: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Title"/>
        <w:jc w:val="center"/>
        <w:outlineLvl w:val="1"/>
      </w:pPr>
      <w:r>
        <w:t>III. Порядок проведения аттестации спасателей и граждан,</w:t>
      </w:r>
    </w:p>
    <w:p w:rsidR="00F41B06" w:rsidRDefault="00F41B06">
      <w:pPr>
        <w:pStyle w:val="ConsPlusTitle"/>
        <w:jc w:val="center"/>
      </w:pPr>
      <w:proofErr w:type="gramStart"/>
      <w:r>
        <w:lastRenderedPageBreak/>
        <w:t>приобретающих</w:t>
      </w:r>
      <w:proofErr w:type="gramEnd"/>
      <w:r>
        <w:t xml:space="preserve"> статус спасателя</w:t>
      </w: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ind w:firstLine="540"/>
        <w:jc w:val="both"/>
      </w:pPr>
      <w:bookmarkStart w:id="7" w:name="P132"/>
      <w:bookmarkEnd w:id="7"/>
      <w:r>
        <w:t xml:space="preserve">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</w:t>
      </w:r>
      <w:proofErr w:type="gramStart"/>
      <w:r>
        <w:t>обучения по программе</w:t>
      </w:r>
      <w:proofErr w:type="gramEnd"/>
      <w:r>
        <w:t xml:space="preserve"> профессиональной подготовки спасателей.</w:t>
      </w:r>
    </w:p>
    <w:p w:rsidR="00F41B06" w:rsidRDefault="00F41B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Периодическая аттестация спасателей проводится 1 раз в 3 года.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Российской Федерации,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аттестационную комиссию.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Спасатели,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аттестационную комиссию.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Внеочередная аттестация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квалификации до проведения периодической аттестации.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Внеочередная аттестация спасателя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p w:rsidR="00F41B06" w:rsidRDefault="00F41B06">
      <w:pPr>
        <w:pStyle w:val="ConsPlusNormal"/>
        <w:spacing w:before="220"/>
        <w:ind w:firstLine="540"/>
        <w:jc w:val="both"/>
      </w:pPr>
      <w:bookmarkStart w:id="8" w:name="P139"/>
      <w:bookmarkEnd w:id="8"/>
      <w:r>
        <w:t>22. Обязательными требованиями, предъявляемыми при аттестации спасателей и граждан, приобретающих статус спасателя, являются: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а) прохождение медицинского осмотра (обследования) и психиатрического освидетельствования на предмет пригодности к выполнению аварийно-спасательных работ с учетом технологии их ведения;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б) выполнение </w:t>
      </w:r>
      <w:hyperlink r:id="rId37" w:history="1">
        <w:r>
          <w:rPr>
            <w:color w:val="0000FF"/>
          </w:rPr>
          <w:t>нормативов</w:t>
        </w:r>
      </w:hyperlink>
      <w:r>
        <w:t xml:space="preserve"> по физической подготовке, утверждаемых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в) профессиональное </w:t>
      </w:r>
      <w:proofErr w:type="gramStart"/>
      <w:r>
        <w:t>обучение по программе</w:t>
      </w:r>
      <w:proofErr w:type="gramEnd"/>
      <w:r>
        <w:t xml:space="preserve"> профессиональной подготовки спасателей.</w:t>
      </w:r>
    </w:p>
    <w:p w:rsidR="00F41B06" w:rsidRDefault="00F41B06">
      <w:pPr>
        <w:pStyle w:val="ConsPlusNormal"/>
        <w:jc w:val="both"/>
      </w:pPr>
      <w:r>
        <w:t xml:space="preserve">(пп. "в"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bookmarkStart w:id="9" w:name="P144"/>
      <w:bookmarkEnd w:id="9"/>
      <w:r>
        <w:t xml:space="preserve">23. Для проведения первичной аттестации гражданин, приобретающий статус спасателя, представляет в аттестационную комиссию заявление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</w:t>
      </w:r>
    </w:p>
    <w:p w:rsidR="00F41B06" w:rsidRDefault="00F41B06">
      <w:pPr>
        <w:pStyle w:val="ConsPlusNormal"/>
        <w:spacing w:before="220"/>
        <w:ind w:firstLine="540"/>
        <w:jc w:val="both"/>
      </w:pPr>
      <w:proofErr w:type="gramStart"/>
      <w:r>
        <w:t>Заявление гражданина, приобретающего статус спасателя, входящего в состав аварийно-спасательной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лицом.</w:t>
      </w:r>
      <w:proofErr w:type="gramEnd"/>
    </w:p>
    <w:p w:rsidR="00F41B06" w:rsidRDefault="00F41B06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lastRenderedPageBreak/>
        <w:t xml:space="preserve">24. К заявлению, поданному в соответствии с </w:t>
      </w:r>
      <w:hyperlink w:anchor="P144" w:history="1">
        <w:r>
          <w:rPr>
            <w:color w:val="0000FF"/>
          </w:rPr>
          <w:t>пунктом 23</w:t>
        </w:r>
      </w:hyperlink>
      <w:r>
        <w:t xml:space="preserve"> настоящего Положения, прилагаются: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б) копии документов об образовании и (или) квалификации;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в) две цветные фотографии размером 3 x 4 сантиметра;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г) справка по результатам медицинского осмотра (обследования);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д) заключение врачебной комиссии по результатам психиатрического освидетельствования;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е) копии документов о квалификации, полученных по результатам профессионального </w:t>
      </w:r>
      <w:proofErr w:type="gramStart"/>
      <w:r>
        <w:t>обучения по программе</w:t>
      </w:r>
      <w:proofErr w:type="gramEnd"/>
      <w:r>
        <w:t xml:space="preserve"> профессиональной подготовки спасателей;</w:t>
      </w:r>
    </w:p>
    <w:p w:rsidR="00F41B06" w:rsidRDefault="00F41B06">
      <w:pPr>
        <w:pStyle w:val="ConsPlusNormal"/>
        <w:jc w:val="both"/>
      </w:pPr>
      <w:r>
        <w:t xml:space="preserve">(пп. "е"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ж)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з) копии документов, подтверждающих наличие спортивных разрядов (при наличии).</w:t>
      </w:r>
    </w:p>
    <w:p w:rsidR="00F41B06" w:rsidRDefault="00F41B06">
      <w:pPr>
        <w:pStyle w:val="ConsPlusNormal"/>
        <w:spacing w:before="220"/>
        <w:ind w:firstLine="540"/>
        <w:jc w:val="both"/>
      </w:pPr>
      <w:bookmarkStart w:id="11" w:name="P157"/>
      <w:bookmarkEnd w:id="11"/>
      <w:r>
        <w:t xml:space="preserve">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</w:t>
      </w:r>
      <w:hyperlink w:anchor="P144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46" w:history="1">
        <w:r>
          <w:rPr>
            <w:color w:val="0000FF"/>
          </w:rPr>
          <w:t>24</w:t>
        </w:r>
      </w:hyperlink>
      <w:r>
        <w:t xml:space="preserve"> настоящего Положения. К заявлению прилагаются: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а) документы, предусмотренные </w:t>
      </w:r>
      <w:hyperlink w:anchor="P144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46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б) удостоверение личности спасателя;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в) книжка спасателя с отметками об участии в аварийно-спасательных работах за межаттестационный период;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г) документы об образовании и (или) квалификации, </w:t>
      </w:r>
      <w:proofErr w:type="gramStart"/>
      <w:r>
        <w:t>полученных</w:t>
      </w:r>
      <w:proofErr w:type="gramEnd"/>
      <w:r>
        <w:t xml:space="preserve"> за межаттестационный период (при наличии);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д) служебная характеристика, подписанная руководителем аварийно-спасательной службы (формирования) или лицом, его замещающим (для спасателей, входящих в состав аварийно-спасательных служб (формирований)).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26. Сроки рассмотрения аттестационной комиссией документов, представляемых для проведения аттестации спасателя или гражданина, приобретающего статус спасателя, не должны превышать 45 дней со дня поступления в аттестационную комиссию заявления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27. По результатам аттестации спасателя или гражданина, приобретающего статус спасателя, аттестационная комиссия принимает одно из следующих решений:</w:t>
      </w:r>
    </w:p>
    <w:p w:rsidR="00F41B06" w:rsidRDefault="00F41B06">
      <w:pPr>
        <w:pStyle w:val="ConsPlusNormal"/>
        <w:spacing w:before="220"/>
        <w:ind w:firstLine="540"/>
        <w:jc w:val="both"/>
      </w:pPr>
      <w:proofErr w:type="gramStart"/>
      <w:r>
        <w:t>а) аттестовать на право ведения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  <w:proofErr w:type="gramEnd"/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б) аттестовать на </w:t>
      </w:r>
      <w:proofErr w:type="gramStart"/>
      <w:r>
        <w:t>право ведения</w:t>
      </w:r>
      <w:proofErr w:type="gramEnd"/>
      <w:r>
        <w:t xml:space="preserve"> одного или нескольких из заявленных видов аварийно-</w:t>
      </w:r>
      <w:r>
        <w:lastRenderedPageBreak/>
        <w:t>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в) отказать в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28. Для оценки уровня готовности спасателей вводятся следующие классы квалификации: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а) спасатель;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б) спасатель третьего класса;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в) спасатель второго класса;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г) спасатель первого класса;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д) спасатель международного класса.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29. Классы квалификации присваиваются последовательно: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а) квалификация "спасатель" присваивается гражданину, прошедшему профессиональное </w:t>
      </w:r>
      <w:proofErr w:type="gramStart"/>
      <w:r>
        <w:t>обучение по программе</w:t>
      </w:r>
      <w:proofErr w:type="gramEnd"/>
      <w:r>
        <w:t xml:space="preserve"> профессиональной подготовки спасателей и аттестованному на право ведения одного или нескольких видов аварийно-спасательных работ;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б) квалификация "спасатель третьего класса" присваивается спасателю, со </w:t>
      </w:r>
      <w:proofErr w:type="gramStart"/>
      <w:r>
        <w:t>дня</w:t>
      </w:r>
      <w:proofErr w:type="gramEnd"/>
      <w:r>
        <w:t xml:space="preserve"> аттестации которого на квалификацию "спасатель"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в) квалификация "спасатель второго класса" присваивается спасателю, со </w:t>
      </w:r>
      <w:proofErr w:type="gramStart"/>
      <w:r>
        <w:t>дня</w:t>
      </w:r>
      <w:proofErr w:type="gramEnd"/>
      <w:r>
        <w:t xml:space="preserve"> аттестации которого на квалификацию "спасатель третьего класса"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г) квалификация "спасатель первого класса" присваивается спасателю, со </w:t>
      </w:r>
      <w:proofErr w:type="gramStart"/>
      <w:r>
        <w:t>дня</w:t>
      </w:r>
      <w:proofErr w:type="gramEnd"/>
      <w:r>
        <w:t xml:space="preserve"> аттестации которого на квалификацию "спасатель второго класса" прошло не менее 3 лет, подтвердившему в ходе аттестации соответствие требованиям, предъявляемым для присвоения такого класса квалификации;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д) квалификация "спасатель международного класса" присваивается спасателю, со </w:t>
      </w:r>
      <w:proofErr w:type="gramStart"/>
      <w:r>
        <w:t>дня</w:t>
      </w:r>
      <w:proofErr w:type="gramEnd"/>
      <w:r>
        <w:t xml:space="preserve"> аттестации которого на квалификацию "спасатель первого класса" прошло не менее 3 лет, подтвердившему в ходе аттестации соответствие требованиям, предъявляемым для присвоения такого класса квалификации.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30. Требования, предъявляемые к спасателям для присвоения (подтверждения) классов квалификации, определяются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имеющие аварийно-спасательные службы (формирования), уполномоченные организации и органы исполнительной власти субъектов Российской Федерации могут устанавливать дополнительные требования, предъявляемые к спасателям аварийно-спасательных служб (формирований).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31. Для присвоения спасателю следующего класса квалификации обязательными условиями являются: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а) совершенствование физической, специальной, медицинской и психологической </w:t>
      </w:r>
      <w:r>
        <w:lastRenderedPageBreak/>
        <w:t>подготовки, навыков действий в составе аварийно-спасательных служб (формирований);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б) получение в межаттестационный период профессионального образования или дополнительного профессионального образования, направленного на совершенствование и развитие знаний, умений и навыков, освоение новых технологий ведения аварийно-спасательных работ;</w:t>
      </w:r>
    </w:p>
    <w:p w:rsidR="00F41B06" w:rsidRDefault="00F41B0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в) подтверждение в ходе аттестации требований, предъявляемых для присвоения следующего класса квалификации.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32. 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 - оценка его профессиональной служебной деятельности и результаты профессионального обучения.</w:t>
      </w:r>
    </w:p>
    <w:p w:rsidR="00F41B06" w:rsidRDefault="00F41B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Спасателю, не подтвердившему в ходе аттестации ранее присвоенный класс квалификации, решением аттестационной комиссии присваивается более низкий класс квалификации в соответствии с квалификационными требованиями вплоть до лишения класса квалификации.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Спасателям, не прошедшим в установленные сроки периодическую аттестацию по причинам, указанным в </w:t>
      </w:r>
      <w:hyperlink w:anchor="P132" w:history="1">
        <w:r>
          <w:rPr>
            <w:color w:val="0000FF"/>
          </w:rPr>
          <w:t>пункте 21</w:t>
        </w:r>
      </w:hyperlink>
      <w:r>
        <w:t xml:space="preserve"> настоящего Положения, ранее присвоенный класс квалификации сохраняется до момента прохождения периодической аттестации.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33. Основаниями отказа в аттестации спасателя или гражданина, приобретающего статус спасателя, являются: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а) наличие в заявлении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б) непредставление какого-либо из документов, предусмотренных </w:t>
      </w:r>
      <w:hyperlink w:anchor="P144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157" w:history="1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в) несоответствие спасателя или гражданина, приобретающего статус спасателя, обязательным требованиям, предусмотренным </w:t>
      </w:r>
      <w:hyperlink w:anchor="P139" w:history="1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34. Гражданину, в отношении которого аттестационной комиссией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книжка спасателя и жетон спасателя с </w:t>
      </w:r>
      <w:proofErr w:type="gramStart"/>
      <w:r>
        <w:t>нанесенными</w:t>
      </w:r>
      <w:proofErr w:type="gramEnd"/>
      <w:r>
        <w:t xml:space="preserve"> на него фамилией, именем и отчеством, группой крови и регистрационным номером спасателя.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В книжке спасателя указываются вид (виды) аварийно-спасательных работ, на ведение которого (которых) он аттестован.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 xml:space="preserve">Форма и описание бланка удостоверения личности спасателя и жетона спасателя, а также </w:t>
      </w:r>
      <w:hyperlink r:id="rId45" w:history="1">
        <w:r>
          <w:rPr>
            <w:color w:val="0000FF"/>
          </w:rPr>
          <w:t>положение</w:t>
        </w:r>
      </w:hyperlink>
      <w:r>
        <w:t xml:space="preserve"> о книжке спасателя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Изготовление жетона спасателя, бланков удостоверения личности спасателя и книжки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спасателей, не входящих в состав аварийно-спасательных служб (формирований), - за счет сре</w:t>
      </w:r>
      <w:proofErr w:type="gramStart"/>
      <w:r>
        <w:t>дств сп</w:t>
      </w:r>
      <w:proofErr w:type="gramEnd"/>
      <w:r>
        <w:t>асателей.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lastRenderedPageBreak/>
        <w:t xml:space="preserve">Спасатель несет персональную ответственность за сохранность </w:t>
      </w:r>
      <w:proofErr w:type="gramStart"/>
      <w:r>
        <w:t>выданных</w:t>
      </w:r>
      <w:proofErr w:type="gramEnd"/>
      <w:r>
        <w:t xml:space="preserve"> ему удостоверения личности спасателя, книжки спасателя и жетона спасателя.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35. В случае утраты спасателем удостоверения личности спасателя, книжки спасателя или жетона спасателя аттестационная комиссия на основании соответствующего письменного заявления спасателя в течение 15 рабочих дней со дня получения заявления выдает их дубликаты.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Дубликаты удостоверения личности спасателя и книжки спасателя оформляются с пометкой "дубликат".</w:t>
      </w: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Title"/>
        <w:jc w:val="center"/>
        <w:outlineLvl w:val="1"/>
      </w:pPr>
      <w:r>
        <w:t>IV. Оформление результатов аттестации</w:t>
      </w:r>
    </w:p>
    <w:p w:rsidR="00F41B06" w:rsidRDefault="00F41B06">
      <w:pPr>
        <w:pStyle w:val="ConsPlusNormal"/>
        <w:jc w:val="center"/>
      </w:pPr>
    </w:p>
    <w:p w:rsidR="00F41B06" w:rsidRDefault="00F41B06">
      <w:pPr>
        <w:pStyle w:val="ConsPlusNormal"/>
        <w:ind w:firstLine="540"/>
        <w:jc w:val="both"/>
      </w:pPr>
      <w:r>
        <w:t>36. Решение аттестационной комиссии оформляется в виде протокола ее заседания, который подписывается председателем, заместителем (заместителями) председателя, секретарем и членами аттестационной комиссии, присутствовавшими на заседании.</w:t>
      </w:r>
    </w:p>
    <w:p w:rsidR="00F41B06" w:rsidRDefault="00F41B06">
      <w:pPr>
        <w:pStyle w:val="ConsPlusNormal"/>
        <w:spacing w:before="220"/>
        <w:ind w:firstLine="540"/>
        <w:jc w:val="both"/>
      </w:pPr>
      <w:proofErr w:type="gramStart"/>
      <w:r>
        <w:t>Выписка из протокола заседания аттестационной комиссии с содержащимся в ней решением аттестационной комиссии в течение 15 рабочих дней направляется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гражданином, приобретающим статус спасателя, а при аттестации спасателя или гражданина, приобретающего статус спасателя, не входящего в состав аварийно-спасательной службы (формирования), - непосредственно спасателю или гражданину.</w:t>
      </w:r>
      <w:proofErr w:type="gramEnd"/>
    </w:p>
    <w:p w:rsidR="00F41B06" w:rsidRDefault="00F41B06">
      <w:pPr>
        <w:pStyle w:val="ConsPlusNormal"/>
        <w:spacing w:before="220"/>
        <w:ind w:firstLine="540"/>
        <w:jc w:val="both"/>
      </w:pPr>
      <w:r>
        <w:t>Результаты аттестации в течение 15 рабочих дней в письменной форме доводятся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обслуживаемых аварийно-спасательной службой (формированием) объектов и территорий.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Руководитель аварийно-спасательной службы (формирования), спасатель или гражданин, приобретающий статус спасателя, в случае несогласия с решением аттестационной комиссии имеет право обжаловать это решение в порядке, установленном законодательством Российской Федерации.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37.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регистрационные реестры аттестационной комиссии - регистрационный реестр аварийно-спасательных служб (формирований) и регистрационный реестр спасателей.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Порядок ведения указанных регистрационных реестров определяет федеральный орган исполнительной власти, уполномоченный на решение задач в области защиты населения и территорий от чрезвычайных ситуаций.</w:t>
      </w:r>
    </w:p>
    <w:p w:rsidR="00F41B06" w:rsidRDefault="00F41B06">
      <w:pPr>
        <w:pStyle w:val="ConsPlusNormal"/>
        <w:spacing w:before="220"/>
        <w:ind w:firstLine="540"/>
        <w:jc w:val="both"/>
      </w:pPr>
      <w:r>
        <w:t>38. Документы, представленные для проведения аттестации аварийно-спасательной службы (формирования), спасателя, гражданина, приобретающего статус спасателя, протокол заседания аттестационной комиссии с решением об аттестации или отказе в аттестации, а также другие документы формируются в дело аттестационной комиссии.</w:t>
      </w: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ind w:firstLine="540"/>
        <w:jc w:val="both"/>
      </w:pPr>
    </w:p>
    <w:p w:rsidR="00F41B06" w:rsidRDefault="00F41B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EA5" w:rsidRDefault="002E7EA5">
      <w:bookmarkStart w:id="12" w:name="_GoBack"/>
      <w:bookmarkEnd w:id="12"/>
    </w:p>
    <w:sectPr w:rsidR="002E7EA5" w:rsidSect="0001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6"/>
    <w:rsid w:val="002E7EA5"/>
    <w:rsid w:val="005D4151"/>
    <w:rsid w:val="005F41E8"/>
    <w:rsid w:val="00681886"/>
    <w:rsid w:val="006930C5"/>
    <w:rsid w:val="00816859"/>
    <w:rsid w:val="008F4A71"/>
    <w:rsid w:val="009B159A"/>
    <w:rsid w:val="00F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4D16880B1BFACAF7CE270B0A69D5CC3CE02A5CF3330F273A25D288F2059E0A3DDDC098F8DE1D077849AADD62440DAB236A4A9CE0B8012L755L" TargetMode="External"/><Relationship Id="rId13" Type="http://schemas.openxmlformats.org/officeDocument/2006/relationships/hyperlink" Target="consultantplus://offline/ref=3CE4D16880B1BFACAF7CE270B0A69D5CC2C103A3C13730F273A25D288F2059E0A3DDDC098F8DE1D87A849AADD62440DAB236A4A9CE0B8012L755L" TargetMode="External"/><Relationship Id="rId18" Type="http://schemas.openxmlformats.org/officeDocument/2006/relationships/hyperlink" Target="consultantplus://offline/ref=3CE4D16880B1BFACAF7CE270B0A69D5CC0C301ADC53130F273A25D288F2059E0A3DDDC098F8DE1D170849AADD62440DAB236A4A9CE0B8012L755L" TargetMode="External"/><Relationship Id="rId26" Type="http://schemas.openxmlformats.org/officeDocument/2006/relationships/hyperlink" Target="consultantplus://offline/ref=3CE4D16880B1BFACAF7CE270B0A69D5CC2C103A3C13730F273A25D288F2059E0A3DDDC098F8DE1D973849AADD62440DAB236A4A9CE0B8012L755L" TargetMode="External"/><Relationship Id="rId39" Type="http://schemas.openxmlformats.org/officeDocument/2006/relationships/hyperlink" Target="consultantplus://offline/ref=3CE4D16880B1BFACAF7CE270B0A69D5CC2C103A3C13730F273A25D288F2059E0A3DDDC098F8DE1D97A849AADD62440DAB236A4A9CE0B8012L75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E4D16880B1BFACAF7CE270B0A69D5CC3CE02A5CF3330F273A25D288F2059E0A3DDDC098F8DE1D170849AADD62440DAB236A4A9CE0B8012L755L" TargetMode="External"/><Relationship Id="rId34" Type="http://schemas.openxmlformats.org/officeDocument/2006/relationships/hyperlink" Target="consultantplus://offline/ref=3CE4D16880B1BFACAF7CE270B0A69D5CC2C70CA5CF3130F273A25D288F2059E0A3DDDC098F8DE1D270849AADD62440DAB236A4A9CE0B8012L755L" TargetMode="External"/><Relationship Id="rId42" Type="http://schemas.openxmlformats.org/officeDocument/2006/relationships/hyperlink" Target="consultantplus://offline/ref=3CE4D16880B1BFACAF7CE270B0A69D5CC2C103A3C13730F273A25D288F2059E0A3DDDC098F8DE0D070849AADD62440DAB236A4A9CE0B8012L755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CE4D16880B1BFACAF7CE270B0A69D5CC3C70CA4C43430F273A25D288F2059E0A3DDDC098F8DE1D077849AADD62440DAB236A4A9CE0B8012L755L" TargetMode="External"/><Relationship Id="rId12" Type="http://schemas.openxmlformats.org/officeDocument/2006/relationships/hyperlink" Target="consultantplus://offline/ref=3CE4D16880B1BFACAF7CE270B0A69D5CC0C10CA5C73D6DF87BFB512A882F06E5A4CCDC0B8F93E0D16C8DCEFEL952L" TargetMode="External"/><Relationship Id="rId17" Type="http://schemas.openxmlformats.org/officeDocument/2006/relationships/hyperlink" Target="consultantplus://offline/ref=3CE4D16880B1BFACAF7CE270B0A69D5CC2C50DA7C03030F273A25D288F2059E0A3DDDC098F8DE0D877849AADD62440DAB236A4A9CE0B8012L755L" TargetMode="External"/><Relationship Id="rId25" Type="http://schemas.openxmlformats.org/officeDocument/2006/relationships/hyperlink" Target="consultantplus://offline/ref=3CE4D16880B1BFACAF7CE270B0A69D5CC3CE02A5CF3330F273A25D288F2059E0A3DDDC098F8DE1D175849AADD62440DAB236A4A9CE0B8012L755L" TargetMode="External"/><Relationship Id="rId33" Type="http://schemas.openxmlformats.org/officeDocument/2006/relationships/hyperlink" Target="consultantplus://offline/ref=3CE4D16880B1BFACAF7CE270B0A69D5CC2C70CA5CF3130F273A25D288F2059E0A3DDDC098F8DE1D170849AADD62440DAB236A4A9CE0B8012L755L" TargetMode="External"/><Relationship Id="rId38" Type="http://schemas.openxmlformats.org/officeDocument/2006/relationships/hyperlink" Target="consultantplus://offline/ref=3CE4D16880B1BFACAF7CE270B0A69D5CC2C103A3C13730F273A25D288F2059E0A3DDDC098F8DE1D977849AADD62440DAB236A4A9CE0B8012L755L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E4D16880B1BFACAF7CE270B0A69D5CC2C50DA7C03030F273A25D288F2059E0A3DDDC098F8DE1D37A849AADD62440DAB236A4A9CE0B8012L755L" TargetMode="External"/><Relationship Id="rId20" Type="http://schemas.openxmlformats.org/officeDocument/2006/relationships/hyperlink" Target="consultantplus://offline/ref=3CE4D16880B1BFACAF7CE270B0A69D5CC0C301ADC53130F273A25D288F2059E0A3DDDC098F8DE1D170849AADD62440DAB236A4A9CE0B8012L755L" TargetMode="External"/><Relationship Id="rId29" Type="http://schemas.openxmlformats.org/officeDocument/2006/relationships/hyperlink" Target="consultantplus://offline/ref=3CE4D16880B1BFACAF7CE270B0A69D5CC3C70CA4C43430F273A25D288F2059E0A3DDDC098F8DE1D077849AADD62440DAB236A4A9CE0B8012L755L" TargetMode="External"/><Relationship Id="rId41" Type="http://schemas.openxmlformats.org/officeDocument/2006/relationships/hyperlink" Target="consultantplus://offline/ref=3CE4D16880B1BFACAF7CE270B0A69D5CC2C103A3C13730F273A25D288F2059E0A3DDDC098F8DE0D073849AADD62440DAB236A4A9CE0B8012L75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4D16880B1BFACAF7CE270B0A69D5CC2C103A3C13730F273A25D288F2059E0A3DDDC098F8DE1D87A849AADD62440DAB236A4A9CE0B8012L755L" TargetMode="External"/><Relationship Id="rId11" Type="http://schemas.openxmlformats.org/officeDocument/2006/relationships/hyperlink" Target="consultantplus://offline/ref=3CE4D16880B1BFACAF7CE270B0A69D5CC3C505ADC33230F273A25D288F2059E0A3DDDC098F8DE1D27A849AADD62440DAB236A4A9CE0B8012L755L" TargetMode="External"/><Relationship Id="rId24" Type="http://schemas.openxmlformats.org/officeDocument/2006/relationships/hyperlink" Target="consultantplus://offline/ref=3CE4D16880B1BFACAF7CE270B0A69D5CC3CE02A5CF3330F273A25D288F2059E0A3DDDC098F8DE1D177849AADD62440DAB236A4A9CE0B8012L755L" TargetMode="External"/><Relationship Id="rId32" Type="http://schemas.openxmlformats.org/officeDocument/2006/relationships/hyperlink" Target="consultantplus://offline/ref=3CE4D16880B1BFACAF7CE270B0A69D5CC3CE02A5CF3330F273A25D288F2059E0A3DDDC098F8DE1D17B849AADD62440DAB236A4A9CE0B8012L755L" TargetMode="External"/><Relationship Id="rId37" Type="http://schemas.openxmlformats.org/officeDocument/2006/relationships/hyperlink" Target="consultantplus://offline/ref=3CE4D16880B1BFACAF7CE270B0A69D5CC0CF0CA7C63630F273A25D288F2059E0A3DDDC098F8DE1D173849AADD62440DAB236A4A9CE0B8012L755L" TargetMode="External"/><Relationship Id="rId40" Type="http://schemas.openxmlformats.org/officeDocument/2006/relationships/hyperlink" Target="consultantplus://offline/ref=3CE4D16880B1BFACAF7CE270B0A69D5CC2C103A3C13730F273A25D288F2059E0A3DDDC098F8DE1D97B849AADD62440DAB236A4A9CE0B8012L755L" TargetMode="External"/><Relationship Id="rId45" Type="http://schemas.openxmlformats.org/officeDocument/2006/relationships/hyperlink" Target="consultantplus://offline/ref=3CE4D16880B1BFACAF7CE270B0A69D5CC2C301A2C53230F273A25D288F2059E0A3DDDC098F8DE1D97A849AADD62440DAB236A4A9CE0B8012L75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E4D16880B1BFACAF7CE270B0A69D5CC3CE02A5CF3330F273A25D288F2059E0A3DDDC098F8DE1D077849AADD62440DAB236A4A9CE0B8012L755L" TargetMode="External"/><Relationship Id="rId23" Type="http://schemas.openxmlformats.org/officeDocument/2006/relationships/hyperlink" Target="consultantplus://offline/ref=3CE4D16880B1BFACAF7CE270B0A69D5CC2C103A3C13730F273A25D288F2059E0A3DDDC098F8DE1D87B849AADD62440DAB236A4A9CE0B8012L755L" TargetMode="External"/><Relationship Id="rId28" Type="http://schemas.openxmlformats.org/officeDocument/2006/relationships/hyperlink" Target="consultantplus://offline/ref=3CE4D16880B1BFACAF7CE270B0A69D5CC2C103A3C13730F273A25D288F2059E0A3DDDC098F8DE1D971849AADD62440DAB236A4A9CE0B8012L755L" TargetMode="External"/><Relationship Id="rId36" Type="http://schemas.openxmlformats.org/officeDocument/2006/relationships/hyperlink" Target="consultantplus://offline/ref=3CE4D16880B1BFACAF7CE270B0A69D5CC2C103A3C13730F273A25D288F2059E0A3DDDC098F8DE1D976849AADD62440DAB236A4A9CE0B8012L755L" TargetMode="External"/><Relationship Id="rId10" Type="http://schemas.openxmlformats.org/officeDocument/2006/relationships/hyperlink" Target="consultantplus://offline/ref=3CE4D16880B1BFACAF7CE270B0A69D5CC2C50DA7C03030F273A25D288F2059E0A3DDDC098F8DE0D671849AADD62440DAB236A4A9CE0B8012L755L" TargetMode="External"/><Relationship Id="rId19" Type="http://schemas.openxmlformats.org/officeDocument/2006/relationships/hyperlink" Target="consultantplus://offline/ref=3CE4D16880B1BFACAF7CE270B0A69D5CC3CE02A5CF3330F273A25D288F2059E0A3DDDC098F8DE1D07B849AADD62440DAB236A4A9CE0B8012L755L" TargetMode="External"/><Relationship Id="rId31" Type="http://schemas.openxmlformats.org/officeDocument/2006/relationships/hyperlink" Target="consultantplus://offline/ref=3CE4D16880B1BFACAF7CE270B0A69D5CC3C505A7CF3330F273A25D288F2059E0A3DDDC098F8DE1D377849AADD62440DAB236A4A9CE0B8012L755L" TargetMode="External"/><Relationship Id="rId44" Type="http://schemas.openxmlformats.org/officeDocument/2006/relationships/hyperlink" Target="consultantplus://offline/ref=3CE4D16880B1BFACAF7CE270B0A69D5CC2C103A3C13730F273A25D288F2059E0A3DDDC098F8DE0D076849AADD62440DAB236A4A9CE0B8012L7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E4D16880B1BFACAF7CE270B0A69D5CC2C50DA7C03030F273A25D288F2059E0A3DDDC098F8DE1D877849AADD62440DAB236A4A9CE0B8012L755L" TargetMode="External"/><Relationship Id="rId14" Type="http://schemas.openxmlformats.org/officeDocument/2006/relationships/hyperlink" Target="consultantplus://offline/ref=3CE4D16880B1BFACAF7CE270B0A69D5CC3C70CA4C43430F273A25D288F2059E0A3DDDC098F8DE1D077849AADD62440DAB236A4A9CE0B8012L755L" TargetMode="External"/><Relationship Id="rId22" Type="http://schemas.openxmlformats.org/officeDocument/2006/relationships/hyperlink" Target="consultantplus://offline/ref=3CE4D16880B1BFACAF7CE270B0A69D5CC3CE02A5CF3330F273A25D288F2059E0A3DDDC098F8DE1D176849AADD62440DAB236A4A9CE0B8012L755L" TargetMode="External"/><Relationship Id="rId27" Type="http://schemas.openxmlformats.org/officeDocument/2006/relationships/hyperlink" Target="consultantplus://offline/ref=3CE4D16880B1BFACAF7CE270B0A69D5CC2C103A3C13730F273A25D288F2059E0A3DDDC098F8DE1D970849AADD62440DAB236A4A9CE0B8012L755L" TargetMode="External"/><Relationship Id="rId30" Type="http://schemas.openxmlformats.org/officeDocument/2006/relationships/hyperlink" Target="consultantplus://offline/ref=3CE4D16880B1BFACAF7CE270B0A69D5CC2C50DA7C03030F273A25D288F2059E0A3DDDC098F8DE2D074849AADD62440DAB236A4A9CE0B8012L755L" TargetMode="External"/><Relationship Id="rId35" Type="http://schemas.openxmlformats.org/officeDocument/2006/relationships/hyperlink" Target="consultantplus://offline/ref=3CE4D16880B1BFACAF7CE270B0A69D5CC3CE02A5CF3330F273A25D288F2059E0A3DDDC098F8DE1D273849AADD62440DAB236A4A9CE0B8012L755L" TargetMode="External"/><Relationship Id="rId43" Type="http://schemas.openxmlformats.org/officeDocument/2006/relationships/hyperlink" Target="consultantplus://offline/ref=3CE4D16880B1BFACAF7CE270B0A69D5CC2C103A3C13730F273A25D288F2059E0A3DDDC098F8DE0D071849AADD62440DAB236A4A9CE0B8012L75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О.И.</dc:creator>
  <cp:lastModifiedBy>Широкова О.И.</cp:lastModifiedBy>
  <cp:revision>1</cp:revision>
  <dcterms:created xsi:type="dcterms:W3CDTF">2020-11-30T11:57:00Z</dcterms:created>
  <dcterms:modified xsi:type="dcterms:W3CDTF">2020-11-30T11:57:00Z</dcterms:modified>
</cp:coreProperties>
</file>